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1B3210"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193B78">
              <w:rPr>
                <w:b/>
                <w:sz w:val="28"/>
                <w:szCs w:val="28"/>
              </w:rPr>
              <w:t xml:space="preserve">de </w:t>
            </w:r>
            <w:r w:rsidR="00193B78">
              <w:rPr>
                <w:b/>
                <w:sz w:val="28"/>
                <w:szCs w:val="28"/>
              </w:rPr>
              <w:t>reparație</w:t>
            </w:r>
            <w:r w:rsidR="00193B78" w:rsidRPr="00193B78">
              <w:rPr>
                <w:b/>
                <w:sz w:val="28"/>
                <w:szCs w:val="28"/>
              </w:rPr>
              <w:t xml:space="preserve"> periodică a străzilor din localitățile raioanelor </w:t>
            </w:r>
            <w:r w:rsidR="001B3210" w:rsidRPr="001B3210">
              <w:rPr>
                <w:b/>
                <w:sz w:val="28"/>
                <w:szCs w:val="28"/>
              </w:rPr>
              <w:t>Călărași, Nisporeni, Strășeni, Ungheni</w:t>
            </w:r>
          </w:p>
          <w:p w:rsidR="00D84A05" w:rsidRPr="00193B78" w:rsidRDefault="00D84A05" w:rsidP="00FC4A84">
            <w:pPr>
              <w:spacing w:line="360" w:lineRule="auto"/>
              <w:jc w:val="both"/>
              <w:rPr>
                <w:b/>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68750D"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68750D"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68750D"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8750D"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8750D"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8750D"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8750D"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8750D"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8750D"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68750D"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68750D"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68750D"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68750D"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68750D"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68750D"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68750D"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68750D"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68750D"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68750D"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68750D"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68750D"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68750D"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68750D"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68750D"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68750D"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68750D"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8750D"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8750D"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8750D"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8750D"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8750D"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68750D"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68750D"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68750D"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68750D"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68750D"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68750D"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68750D"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68750D"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68750D"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68750D"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68750D"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68750D"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68750D"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68750D"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68750D"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68750D"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68750D"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68750D"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68750D"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68750D"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68750D"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68750D"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68750D"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68750D"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68750D"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68750D"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68750D"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68750D"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68750D"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68750D"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68750D"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68750D"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68750D"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68750D"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68750D"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68750D"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68750D"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68750D"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68750D"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68750D"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68750D"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68750D"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68750D"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68750D"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68750D"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68750D"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68750D"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68750D"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68750D"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68750D"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68750D"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68750D"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68750D"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0E78AB">
            <w:pPr>
              <w:pStyle w:val="a7"/>
              <w:rPr>
                <w:rFonts w:ascii="Times New Roman" w:hAnsi="Times New Roman"/>
                <w:b/>
                <w:i/>
                <w:szCs w:val="24"/>
              </w:rPr>
            </w:pPr>
            <w:r w:rsidRPr="00B26AAD">
              <w:rPr>
                <w:rFonts w:ascii="Times New Roman" w:hAnsi="Times New Roman"/>
                <w:b/>
                <w:i/>
                <w:szCs w:val="24"/>
              </w:rPr>
              <w:t xml:space="preserve">Lucrări </w:t>
            </w:r>
            <w:r w:rsidR="00193B78" w:rsidRPr="00193B78">
              <w:rPr>
                <w:rFonts w:ascii="Times New Roman" w:hAnsi="Times New Roman"/>
                <w:b/>
                <w:i/>
                <w:szCs w:val="24"/>
              </w:rPr>
              <w:t xml:space="preserve">de reparație periodică a străzilor din localitățile raioanelor </w:t>
            </w:r>
            <w:r w:rsidR="001B3210" w:rsidRPr="001B3210">
              <w:rPr>
                <w:b/>
                <w:i/>
              </w:rPr>
              <w:t>Călărași, Nisporeni, Strășeni, Ungheni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E2129F" w:rsidP="00BA010A">
            <w:pPr>
              <w:pStyle w:val="a7"/>
              <w:rPr>
                <w:b/>
                <w:i/>
                <w:szCs w:val="22"/>
              </w:rPr>
            </w:pPr>
            <w:r w:rsidRPr="00CC663E">
              <w:rPr>
                <w:b/>
                <w:i/>
                <w:szCs w:val="24"/>
              </w:rPr>
              <w:t>Programului de reparație periodică a drumurilo</w:t>
            </w:r>
            <w:r w:rsidR="00193B78">
              <w:rPr>
                <w:b/>
                <w:i/>
                <w:szCs w:val="24"/>
              </w:rPr>
              <w:t>r</w:t>
            </w:r>
            <w:r w:rsidRPr="00CC663E">
              <w:rPr>
                <w:b/>
                <w:i/>
                <w:szCs w:val="24"/>
              </w:rPr>
              <w:t xml:space="preserve">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193B78">
              <w:rPr>
                <w:rFonts w:eastAsia="PMingLiU"/>
                <w:lang w:eastAsia="zh-CN"/>
              </w:rPr>
              <w:t xml:space="preserve"> pe anul</w:t>
            </w:r>
            <w:r w:rsidR="001A051D">
              <w:rPr>
                <w:rFonts w:eastAsia="PMingLiU"/>
                <w:lang w:eastAsia="zh-CN"/>
              </w:rPr>
              <w:t xml:space="preserve">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1B3210" w:rsidP="002A26AB">
            <w:pPr>
              <w:pStyle w:val="21"/>
              <w:tabs>
                <w:tab w:val="left" w:pos="1080"/>
              </w:tabs>
              <w:ind w:firstLine="0"/>
              <w:rPr>
                <w:i/>
                <w:iCs/>
                <w:color w:val="FF0000"/>
                <w:szCs w:val="24"/>
              </w:rPr>
            </w:pPr>
            <w:r>
              <w:t xml:space="preserve">20,3 </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72F4E" w:rsidP="00E73E39">
            <w:pPr>
              <w:tabs>
                <w:tab w:val="left" w:pos="372"/>
              </w:tabs>
              <w:suppressAutoHyphens/>
              <w:rPr>
                <w:b/>
                <w:i/>
              </w:rPr>
            </w:pPr>
            <w:r>
              <w:rPr>
                <w:b/>
                <w:i/>
                <w:sz w:val="22"/>
                <w:szCs w:val="22"/>
              </w:rPr>
              <w:t>3</w:t>
            </w:r>
            <w:r w:rsidR="007F4573">
              <w:rPr>
                <w:b/>
                <w:i/>
                <w:sz w:val="22"/>
                <w:szCs w:val="22"/>
              </w:rPr>
              <w:t xml:space="preserve"> luni de la </w:t>
            </w:r>
            <w:r w:rsidR="00EB1FD5">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33828" w:rsidRPr="00C54942" w:rsidRDefault="00333828" w:rsidP="00333828">
      <w:pPr>
        <w:jc w:val="both"/>
        <w:rPr>
          <w:lang w:val="en-US"/>
        </w:rPr>
      </w:pPr>
      <w:r w:rsidRPr="00C54942">
        <w:rPr>
          <w:b/>
          <w:lang w:val="en-US"/>
        </w:rPr>
        <w:t>Obiectul:</w:t>
      </w:r>
      <w:r w:rsidRPr="00C54942">
        <w:rPr>
          <w:lang w:val="en-US"/>
        </w:rPr>
        <w:t xml:space="preserve"> lucrări </w:t>
      </w:r>
      <w:r w:rsidR="00193B78" w:rsidRPr="00193B78">
        <w:t xml:space="preserve">de reparație periodică a străzilor din localitățile raioanelor </w:t>
      </w:r>
      <w:r w:rsidR="001B3210">
        <w:t>Călărași, Nisporeni, Strășeni, Ungheni</w:t>
      </w:r>
    </w:p>
    <w:p w:rsidR="00333828" w:rsidRPr="00C54942" w:rsidRDefault="00333828" w:rsidP="00333828">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33828" w:rsidRPr="00C54942" w:rsidRDefault="00333828" w:rsidP="00333828">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w:t>
      </w:r>
      <w:proofErr w:type="gramStart"/>
      <w:r w:rsidRPr="00C54942">
        <w:rPr>
          <w:lang w:val="en-US"/>
        </w:rPr>
        <w:t>Î.S.”Administrația</w:t>
      </w:r>
      <w:proofErr w:type="gramEnd"/>
      <w:r w:rsidRPr="00C54942">
        <w:rPr>
          <w:lang w:val="en-US"/>
        </w:rPr>
        <w:t xml:space="preserve"> de Stat a Drumurilor”</w:t>
      </w:r>
    </w:p>
    <w:p w:rsidR="00193B78" w:rsidRDefault="00193B78" w:rsidP="00690D62">
      <w:pPr>
        <w:rPr>
          <w:lang w:val="en-US"/>
        </w:rPr>
      </w:pPr>
    </w:p>
    <w:tbl>
      <w:tblPr>
        <w:tblW w:w="10606" w:type="dxa"/>
        <w:tblInd w:w="-575" w:type="dxa"/>
        <w:tblLayout w:type="fixed"/>
        <w:tblLook w:val="0000" w:firstRow="0" w:lastRow="0" w:firstColumn="0" w:lastColumn="0" w:noHBand="0" w:noVBand="0"/>
      </w:tblPr>
      <w:tblGrid>
        <w:gridCol w:w="567"/>
        <w:gridCol w:w="1418"/>
        <w:gridCol w:w="6237"/>
        <w:gridCol w:w="1134"/>
        <w:gridCol w:w="1250"/>
      </w:tblGrid>
      <w:tr w:rsidR="0039070E" w:rsidRPr="008B47FF" w:rsidTr="00870FF4">
        <w:trPr>
          <w:cantSplit/>
          <w:trHeight w:val="592"/>
        </w:trPr>
        <w:tc>
          <w:tcPr>
            <w:tcW w:w="567" w:type="dxa"/>
            <w:tcBorders>
              <w:top w:val="single" w:sz="6" w:space="0" w:color="auto"/>
              <w:left w:val="single" w:sz="6" w:space="0" w:color="auto"/>
              <w:bottom w:val="nil"/>
              <w:right w:val="nil"/>
            </w:tcBorders>
            <w:shd w:val="pct5" w:color="auto" w:fill="auto"/>
          </w:tcPr>
          <w:p w:rsidR="0039070E" w:rsidRPr="008B47FF" w:rsidRDefault="0039070E" w:rsidP="00870FF4">
            <w:pPr>
              <w:ind w:right="-108"/>
              <w:jc w:val="center"/>
              <w:rPr>
                <w:sz w:val="22"/>
                <w:szCs w:val="22"/>
                <w:lang w:val="en-US"/>
              </w:rPr>
            </w:pPr>
            <w:r w:rsidRPr="008B47FF">
              <w:rPr>
                <w:sz w:val="22"/>
                <w:szCs w:val="22"/>
                <w:lang w:val="en-US"/>
              </w:rPr>
              <w:t>№</w:t>
            </w:r>
          </w:p>
          <w:p w:rsidR="0039070E" w:rsidRPr="008B47FF" w:rsidRDefault="0039070E" w:rsidP="00870FF4">
            <w:pPr>
              <w:ind w:right="-108"/>
              <w:jc w:val="center"/>
              <w:rPr>
                <w:sz w:val="22"/>
                <w:szCs w:val="22"/>
                <w:lang w:val="en-US"/>
              </w:rPr>
            </w:pPr>
            <w:r w:rsidRPr="008B47FF">
              <w:rPr>
                <w:sz w:val="22"/>
                <w:szCs w:val="22"/>
                <w:lang w:val="en-US"/>
              </w:rPr>
              <w:t xml:space="preserve"> crt.</w:t>
            </w:r>
          </w:p>
        </w:tc>
        <w:tc>
          <w:tcPr>
            <w:tcW w:w="1418" w:type="dxa"/>
            <w:tcBorders>
              <w:top w:val="single" w:sz="6" w:space="0" w:color="auto"/>
              <w:left w:val="single" w:sz="6" w:space="0" w:color="auto"/>
              <w:bottom w:val="nil"/>
              <w:right w:val="nil"/>
            </w:tcBorders>
            <w:shd w:val="pct5" w:color="auto" w:fill="auto"/>
          </w:tcPr>
          <w:p w:rsidR="0039070E" w:rsidRPr="008B47FF" w:rsidRDefault="0039070E" w:rsidP="00870FF4">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39070E" w:rsidRPr="008B47FF" w:rsidRDefault="0039070E" w:rsidP="00870FF4">
            <w:pPr>
              <w:jc w:val="center"/>
              <w:rPr>
                <w:sz w:val="22"/>
                <w:szCs w:val="22"/>
              </w:rPr>
            </w:pPr>
          </w:p>
          <w:p w:rsidR="0039070E" w:rsidRPr="008B47FF" w:rsidRDefault="0039070E" w:rsidP="00870FF4">
            <w:pPr>
              <w:jc w:val="center"/>
              <w:rPr>
                <w:sz w:val="22"/>
                <w:szCs w:val="22"/>
                <w:lang w:val="en-US"/>
              </w:rPr>
            </w:pPr>
            <w:r w:rsidRPr="008B47FF">
              <w:rPr>
                <w:sz w:val="22"/>
                <w:szCs w:val="22"/>
              </w:rPr>
              <w:t xml:space="preserve">Denumire lucrărilor    </w:t>
            </w:r>
          </w:p>
        </w:tc>
        <w:tc>
          <w:tcPr>
            <w:tcW w:w="1134" w:type="dxa"/>
            <w:tcBorders>
              <w:top w:val="single" w:sz="6" w:space="0" w:color="auto"/>
              <w:left w:val="single" w:sz="6" w:space="0" w:color="auto"/>
              <w:bottom w:val="nil"/>
              <w:right w:val="nil"/>
            </w:tcBorders>
            <w:shd w:val="pct5" w:color="auto" w:fill="auto"/>
          </w:tcPr>
          <w:p w:rsidR="0039070E" w:rsidRPr="008B47FF" w:rsidRDefault="0039070E" w:rsidP="00870FF4">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250" w:type="dxa"/>
            <w:tcBorders>
              <w:top w:val="single" w:sz="6" w:space="0" w:color="auto"/>
              <w:left w:val="single" w:sz="6" w:space="0" w:color="auto"/>
              <w:right w:val="single" w:sz="6" w:space="0" w:color="auto"/>
            </w:tcBorders>
            <w:shd w:val="pct5" w:color="auto" w:fill="auto"/>
          </w:tcPr>
          <w:p w:rsidR="0039070E" w:rsidRPr="006D228E" w:rsidRDefault="0039070E" w:rsidP="00870FF4">
            <w:pPr>
              <w:jc w:val="center"/>
              <w:rPr>
                <w:sz w:val="22"/>
                <w:szCs w:val="22"/>
                <w:lang w:val="en-US"/>
              </w:rPr>
            </w:pPr>
            <w:r w:rsidRPr="008B47FF">
              <w:rPr>
                <w:sz w:val="22"/>
                <w:szCs w:val="22"/>
                <w:lang w:val="en-US"/>
              </w:rPr>
              <w:t>Volum</w:t>
            </w:r>
          </w:p>
        </w:tc>
      </w:tr>
    </w:tbl>
    <w:p w:rsidR="0039070E" w:rsidRPr="008B47FF" w:rsidRDefault="0039070E" w:rsidP="0039070E">
      <w:pPr>
        <w:rPr>
          <w:sz w:val="2"/>
          <w:szCs w:val="2"/>
          <w:lang w:val="en-US"/>
        </w:rPr>
      </w:pPr>
    </w:p>
    <w:tbl>
      <w:tblPr>
        <w:tblW w:w="10606" w:type="dxa"/>
        <w:tblInd w:w="-575" w:type="dxa"/>
        <w:tblLayout w:type="fixed"/>
        <w:tblLook w:val="0000" w:firstRow="0" w:lastRow="0" w:firstColumn="0" w:lastColumn="0" w:noHBand="0" w:noVBand="0"/>
      </w:tblPr>
      <w:tblGrid>
        <w:gridCol w:w="567"/>
        <w:gridCol w:w="1418"/>
        <w:gridCol w:w="6237"/>
        <w:gridCol w:w="1134"/>
        <w:gridCol w:w="1250"/>
      </w:tblGrid>
      <w:tr w:rsidR="0039070E" w:rsidRPr="008B47FF" w:rsidTr="00870FF4">
        <w:trPr>
          <w:cantSplit/>
          <w:tblHeader/>
        </w:trPr>
        <w:tc>
          <w:tcPr>
            <w:tcW w:w="567" w:type="dxa"/>
            <w:tcBorders>
              <w:top w:val="single" w:sz="6" w:space="0" w:color="auto"/>
              <w:left w:val="single" w:sz="6" w:space="0" w:color="auto"/>
              <w:bottom w:val="double" w:sz="6" w:space="0" w:color="auto"/>
              <w:right w:val="nil"/>
            </w:tcBorders>
            <w:shd w:val="pct5" w:color="auto" w:fill="auto"/>
          </w:tcPr>
          <w:p w:rsidR="0039070E" w:rsidRPr="008B47FF" w:rsidRDefault="0039070E" w:rsidP="00870FF4">
            <w:pPr>
              <w:ind w:right="-108"/>
              <w:jc w:val="center"/>
              <w:rPr>
                <w:sz w:val="22"/>
                <w:szCs w:val="22"/>
                <w:lang w:val="en-US"/>
              </w:rPr>
            </w:pPr>
            <w:r w:rsidRPr="008B47FF">
              <w:rPr>
                <w:sz w:val="22"/>
                <w:szCs w:val="22"/>
                <w:lang w:val="en-US"/>
              </w:rPr>
              <w:t>1</w:t>
            </w:r>
          </w:p>
        </w:tc>
        <w:tc>
          <w:tcPr>
            <w:tcW w:w="1418" w:type="dxa"/>
            <w:tcBorders>
              <w:top w:val="single" w:sz="6" w:space="0" w:color="auto"/>
              <w:left w:val="single" w:sz="6" w:space="0" w:color="auto"/>
              <w:bottom w:val="double" w:sz="6" w:space="0" w:color="auto"/>
              <w:right w:val="nil"/>
            </w:tcBorders>
            <w:shd w:val="pct5" w:color="auto" w:fill="auto"/>
          </w:tcPr>
          <w:p w:rsidR="0039070E" w:rsidRPr="008B47FF" w:rsidRDefault="0039070E" w:rsidP="00870FF4">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39070E" w:rsidRPr="008B47FF" w:rsidRDefault="0039070E" w:rsidP="00870FF4">
            <w:pPr>
              <w:jc w:val="center"/>
              <w:rPr>
                <w:sz w:val="22"/>
                <w:szCs w:val="22"/>
                <w:lang w:val="en-US"/>
              </w:rPr>
            </w:pPr>
            <w:r w:rsidRPr="008B47FF">
              <w:rPr>
                <w:sz w:val="22"/>
                <w:szCs w:val="22"/>
                <w:lang w:val="en-US"/>
              </w:rPr>
              <w:t>3</w:t>
            </w:r>
          </w:p>
        </w:tc>
        <w:tc>
          <w:tcPr>
            <w:tcW w:w="1134" w:type="dxa"/>
            <w:tcBorders>
              <w:top w:val="single" w:sz="6" w:space="0" w:color="auto"/>
              <w:left w:val="single" w:sz="6" w:space="0" w:color="auto"/>
              <w:bottom w:val="double" w:sz="6" w:space="0" w:color="auto"/>
              <w:right w:val="nil"/>
            </w:tcBorders>
            <w:shd w:val="pct5" w:color="auto" w:fill="auto"/>
          </w:tcPr>
          <w:p w:rsidR="0039070E" w:rsidRPr="008B47FF" w:rsidRDefault="0039070E" w:rsidP="00870FF4">
            <w:pPr>
              <w:ind w:left="-108" w:right="-108"/>
              <w:jc w:val="center"/>
              <w:rPr>
                <w:sz w:val="22"/>
                <w:szCs w:val="22"/>
                <w:lang w:val="en-US"/>
              </w:rPr>
            </w:pPr>
            <w:r w:rsidRPr="008B47FF">
              <w:rPr>
                <w:sz w:val="22"/>
                <w:szCs w:val="22"/>
                <w:lang w:val="en-US"/>
              </w:rPr>
              <w:t>4</w:t>
            </w:r>
          </w:p>
        </w:tc>
        <w:tc>
          <w:tcPr>
            <w:tcW w:w="1250" w:type="dxa"/>
            <w:tcBorders>
              <w:top w:val="single" w:sz="6" w:space="0" w:color="auto"/>
              <w:left w:val="single" w:sz="6" w:space="0" w:color="auto"/>
              <w:bottom w:val="double" w:sz="6" w:space="0" w:color="auto"/>
              <w:right w:val="single" w:sz="6" w:space="0" w:color="auto"/>
            </w:tcBorders>
            <w:shd w:val="pct5" w:color="auto" w:fill="auto"/>
          </w:tcPr>
          <w:p w:rsidR="0039070E" w:rsidRPr="00027881" w:rsidRDefault="0039070E" w:rsidP="00870FF4">
            <w:pPr>
              <w:jc w:val="center"/>
              <w:rPr>
                <w:sz w:val="22"/>
                <w:szCs w:val="22"/>
                <w:lang w:val="en-US"/>
              </w:rPr>
            </w:pPr>
            <w:r w:rsidRPr="008B47FF">
              <w:rPr>
                <w:sz w:val="22"/>
                <w:szCs w:val="22"/>
                <w:lang w:val="en-US"/>
              </w:rPr>
              <w:t>5</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C</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ra</w:t>
            </w:r>
            <w:r>
              <w:rPr>
                <w:b/>
                <w:bCs/>
                <w:sz w:val="22"/>
                <w:szCs w:val="22"/>
                <w:lang w:val="en-US"/>
              </w:rPr>
              <w:t>ș</w:t>
            </w:r>
            <w:r w:rsidRPr="008B47FF">
              <w:rPr>
                <w:b/>
                <w:bCs/>
                <w:sz w:val="22"/>
                <w:szCs w:val="22"/>
                <w:lang w:val="en-US"/>
              </w:rPr>
              <w:t>i</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1.1. Strada M. Varlaam</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TsC21B1</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Sapatura mecanica cu autogreder de pina la 175 CP, inclusiv imprastierea pamintului la 10 m,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0,870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TsC22B1</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Spor la consumurile de ore-utilaj din art. TsC18В1, pentru transportul pamintului pe fiecare 10 m in plus, peste distanta prevazuta,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0,870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TsH92B</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Incarcarea in auto: sol (pamint) cu bolovani, cu pietre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15,400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TsC35A31</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Excavat transport cu incarcator frontal , la distante de incarcare in autovehicul cu incarcator frontal pe senile de 1,5-4,0 m.c, pamint din teren catg.1 la distanta   11-20  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0,760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TsI50A2</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Transportarea pamintului cu autobasculanta de 5 t la distanta de 2 km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121,400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36,000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DI158A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Frezarea si plombarea gropilor la imbracamintea  degradata, cu suprafate pina la 1 m</w:t>
            </w:r>
            <w:r w:rsidRPr="00F27D92">
              <w:rPr>
                <w:sz w:val="22"/>
                <w:szCs w:val="22"/>
                <w:vertAlign w:val="superscript"/>
                <w:lang w:val="en-US"/>
              </w:rPr>
              <w:t>2</w:t>
            </w:r>
            <w:r w:rsidRPr="008B47FF">
              <w:rPr>
                <w:sz w:val="22"/>
                <w:szCs w:val="22"/>
                <w:lang w:val="en-US"/>
              </w:rPr>
              <w:t>: grosime 5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180,000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1,800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Transportarea materialului frezat cu autobasculanta de 5 t la distanta de 5 km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18,000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DI141A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imbracamintei asfaltice bituminoase prin suflare cu compresor manual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3 600,000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0,110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33,840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1,100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3 600,000</w:t>
            </w:r>
          </w:p>
        </w:tc>
      </w:tr>
      <w:tr w:rsidR="0039070E" w:rsidRPr="008B47FF" w:rsidTr="00870FF4">
        <w:tc>
          <w:tcPr>
            <w:tcW w:w="567" w:type="dxa"/>
            <w:tcBorders>
              <w:top w:val="single" w:sz="4" w:space="0" w:color="auto"/>
              <w:left w:val="single" w:sz="6" w:space="0" w:color="auto"/>
              <w:bottom w:val="single" w:sz="4" w:space="0" w:color="auto"/>
              <w:right w:val="nil"/>
            </w:tcBorders>
          </w:tcPr>
          <w:p w:rsidR="0039070E" w:rsidRPr="0065358C" w:rsidRDefault="0039070E" w:rsidP="00870FF4">
            <w:pPr>
              <w:jc w:val="center"/>
              <w:rPr>
                <w:i/>
                <w:lang w:val="en-US"/>
              </w:rPr>
            </w:pPr>
          </w:p>
        </w:tc>
        <w:tc>
          <w:tcPr>
            <w:tcW w:w="1418" w:type="dxa"/>
            <w:tcBorders>
              <w:top w:val="single" w:sz="4" w:space="0" w:color="auto"/>
              <w:left w:val="single" w:sz="6" w:space="0" w:color="auto"/>
              <w:bottom w:val="single" w:sz="4" w:space="0" w:color="auto"/>
              <w:right w:val="nil"/>
            </w:tcBorders>
          </w:tcPr>
          <w:p w:rsidR="0039070E" w:rsidRPr="008B47FF" w:rsidRDefault="0039070E" w:rsidP="00870FF4">
            <w:pPr>
              <w:rPr>
                <w:lang w:val="en-US"/>
              </w:rPr>
            </w:pPr>
          </w:p>
        </w:tc>
        <w:tc>
          <w:tcPr>
            <w:tcW w:w="6237" w:type="dxa"/>
            <w:tcBorders>
              <w:top w:val="single" w:sz="4" w:space="0" w:color="auto"/>
              <w:left w:val="single" w:sz="6" w:space="0" w:color="auto"/>
              <w:bottom w:val="single" w:sz="4" w:space="0" w:color="auto"/>
              <w:right w:val="nil"/>
            </w:tcBorders>
          </w:tcPr>
          <w:p w:rsidR="0039070E" w:rsidRPr="008B47FF" w:rsidRDefault="0039070E" w:rsidP="00870FF4">
            <w:pPr>
              <w:rPr>
                <w:b/>
                <w:bCs/>
                <w:sz w:val="22"/>
                <w:szCs w:val="22"/>
                <w:lang w:val="en-US"/>
              </w:rPr>
            </w:pPr>
            <w:r>
              <w:rPr>
                <w:b/>
                <w:bCs/>
                <w:sz w:val="22"/>
                <w:szCs w:val="22"/>
                <w:lang w:val="en-US"/>
              </w:rPr>
              <w:t>1.2. Strada A. Mateevici</w:t>
            </w:r>
          </w:p>
        </w:tc>
        <w:tc>
          <w:tcPr>
            <w:tcW w:w="1134" w:type="dxa"/>
            <w:tcBorders>
              <w:top w:val="single" w:sz="4" w:space="0" w:color="auto"/>
              <w:left w:val="single" w:sz="6" w:space="0" w:color="auto"/>
              <w:bottom w:val="single" w:sz="4" w:space="0" w:color="auto"/>
              <w:right w:val="nil"/>
            </w:tcBorders>
          </w:tcPr>
          <w:p w:rsidR="0039070E" w:rsidRPr="008B47FF" w:rsidRDefault="0039070E" w:rsidP="00870FF4">
            <w:pPr>
              <w:rPr>
                <w:lang w:val="en-US"/>
              </w:rPr>
            </w:pPr>
          </w:p>
        </w:tc>
        <w:tc>
          <w:tcPr>
            <w:tcW w:w="1250" w:type="dxa"/>
            <w:tcBorders>
              <w:top w:val="single" w:sz="4" w:space="0" w:color="auto"/>
              <w:left w:val="single" w:sz="6" w:space="0" w:color="auto"/>
              <w:bottom w:val="single" w:sz="4" w:space="0" w:color="auto"/>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TsC21B1</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Sapatura mecanica cu autogreder de pina la 175 CP, inclusiv imprastierea pamintului la 10 m,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0,920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TsC22B1</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Spor la consumurile de ore-utilaj din art. TsC18В1, pentru transportul pamintului pe fiecare 10 m in plus, peste distanta prevazuta,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0,920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TsH92B</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Incarcarea in auto: sol (pamint) cu bolovani, cu pietre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25,700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TsC35A31</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Excavat transport cu incarcator frontal , la distante de incarcare in autovehicul cu incarcator frontal pe senile de 1,5-4,0 m.c, pamint din teren catg.1 la distanta   11-20  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0,740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TsI50A2</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Transportarea pamintului cu autobasculanta de 5 t la distanta de 2 km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128,800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54,000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DI158A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Frezarea si plombarea gropilor la imbracamintea  degradata, cu suprafate pina la 1 m</w:t>
            </w:r>
            <w:r w:rsidRPr="00F27D92">
              <w:rPr>
                <w:sz w:val="22"/>
                <w:szCs w:val="22"/>
                <w:vertAlign w:val="superscript"/>
                <w:lang w:val="en-US"/>
              </w:rPr>
              <w:t>2</w:t>
            </w:r>
            <w:r w:rsidRPr="008B47FF">
              <w:rPr>
                <w:sz w:val="22"/>
                <w:szCs w:val="22"/>
                <w:lang w:val="en-US"/>
              </w:rPr>
              <w:t>: grosime 5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1 080,000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lastRenderedPageBreak/>
              <w:t>22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54,000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Transportarea materialului frezat cu autobasculanta de 5 t la distanta de 5 km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108,000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DI141A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imbracamintei asfaltice bituminoase prin suflare cu compresor manual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5 400,000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0,160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50,800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1,620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5 400,000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1.3. Strada T. Ciorba</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19,810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DI158A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Frezarea si plombarea gropilor la imbracamintea  degradata, cu suprafate pina la 1 m</w:t>
            </w:r>
            <w:r w:rsidRPr="00F27D92">
              <w:rPr>
                <w:sz w:val="22"/>
                <w:szCs w:val="22"/>
                <w:vertAlign w:val="superscript"/>
                <w:lang w:val="en-US"/>
              </w:rPr>
              <w:t>2</w:t>
            </w:r>
            <w:r w:rsidRPr="008B47FF">
              <w:rPr>
                <w:sz w:val="22"/>
                <w:szCs w:val="22"/>
                <w:lang w:val="en-US"/>
              </w:rPr>
              <w:t>: grosime 5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198,400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1,980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Transportarea materialului frezat cu autobasculanta de 5 t la distanta de 5 km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19,840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DI141A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imbracamintei asfaltice bituminoase prin suflare cu compresor manual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1 981,200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0,060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18,600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0,600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1 981,200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1.4. Strada Biruin</w:t>
            </w:r>
            <w:r>
              <w:rPr>
                <w:b/>
                <w:bCs/>
                <w:sz w:val="22"/>
                <w:szCs w:val="22"/>
                <w:lang w:val="en-US"/>
              </w:rPr>
              <w:t>ț</w:t>
            </w:r>
            <w:r w:rsidRPr="008B47FF">
              <w:rPr>
                <w:b/>
                <w:bCs/>
                <w:sz w:val="22"/>
                <w:szCs w:val="22"/>
                <w:lang w:val="en-US"/>
              </w:rPr>
              <w:t>ei</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57,600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DI158A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Frezarea si plombarea gropilor la imbracamintea  degradata, cu suprafate pina la 1 m</w:t>
            </w:r>
            <w:r w:rsidRPr="00F27D92">
              <w:rPr>
                <w:sz w:val="22"/>
                <w:szCs w:val="22"/>
                <w:vertAlign w:val="superscript"/>
                <w:lang w:val="en-US"/>
              </w:rPr>
              <w:t>2</w:t>
            </w:r>
            <w:r w:rsidRPr="008B47FF">
              <w:rPr>
                <w:sz w:val="22"/>
                <w:szCs w:val="22"/>
                <w:lang w:val="en-US"/>
              </w:rPr>
              <w:t>: grosime 5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290,000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2,900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Transportarea materialului frezat cu autobasculanta de 5 t la distanta de 5 km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29,000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DI141A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imbracamintei asfaltice bituminoase prin suflare cu compresor manual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5 760,000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0,170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54,140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1,730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5 760,000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1.5. Strada Milescu Sp</w:t>
            </w:r>
            <w:r>
              <w:rPr>
                <w:b/>
                <w:bCs/>
                <w:sz w:val="22"/>
                <w:szCs w:val="22"/>
                <w:lang w:val="en-US"/>
              </w:rPr>
              <w:t>ă</w:t>
            </w:r>
            <w:r w:rsidRPr="008B47FF">
              <w:rPr>
                <w:b/>
                <w:bCs/>
                <w:sz w:val="22"/>
                <w:szCs w:val="22"/>
                <w:lang w:val="en-US"/>
              </w:rPr>
              <w:t>taru</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DI155A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1 607,200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cu perie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16,070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manuala cu incarcarea in auto: material frezat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0,640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frezat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161,360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lastRenderedPageBreak/>
              <w:t>51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DI118</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Decaparea mecanizata stratului de fundatie degradat a imbracamintei rutiere, h-28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45,000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TsC03H1</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IV</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0,440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decapat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56,600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TsC51D</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Lucrari la descarcarea materialului decapat in depozit, teren categoria IV</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0,440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TsC03F1</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Sapatura mecanica cu excavatorul de 0,40-0,70 mc, cu motor cu ardere interna si comanda hidraulica cu descarcare in autovehicule teren catg. II, H-10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0,160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decapat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28,730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TsC51B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Lucrari la descarcarea materialului decapat in depozit, teren categoria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0,160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DA06B2</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16,000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DA12B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Strat de fundatie sau reprofilare din piatra sparta M300, pentru drumuri, cu asternere mecanica, executat cu impanare fara innororire. h-28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45,000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DI141A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imbracamintei asfaltice bituminoase prin suflare cu compresor manual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1 607,200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0,960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DB19G</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1 607,200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0,480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1 607,200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8621" w:type="dxa"/>
            <w:gridSpan w:val="3"/>
            <w:tcBorders>
              <w:top w:val="nil"/>
              <w:left w:val="single" w:sz="6" w:space="0" w:color="auto"/>
              <w:bottom w:val="nil"/>
              <w:right w:val="single" w:sz="6" w:space="0" w:color="auto"/>
            </w:tcBorders>
          </w:tcPr>
          <w:p w:rsidR="0039070E" w:rsidRPr="005F671D" w:rsidRDefault="0039070E" w:rsidP="00870FF4">
            <w:pPr>
              <w:rPr>
                <w:b/>
                <w:bCs/>
                <w:sz w:val="22"/>
                <w:szCs w:val="22"/>
                <w:lang w:val="en-US"/>
              </w:rPr>
            </w:pPr>
            <w:r w:rsidRPr="00B40365">
              <w:rPr>
                <w:b/>
                <w:bCs/>
                <w:sz w:val="22"/>
                <w:szCs w:val="22"/>
                <w:lang w:val="en-US"/>
              </w:rPr>
              <w:t>1.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Oni</w:t>
            </w:r>
            <w:r>
              <w:rPr>
                <w:b/>
                <w:bCs/>
                <w:sz w:val="22"/>
                <w:szCs w:val="22"/>
                <w:lang w:val="en-US"/>
              </w:rPr>
              <w:t>ș</w:t>
            </w:r>
            <w:r w:rsidRPr="00B40365">
              <w:rPr>
                <w:b/>
                <w:bCs/>
                <w:sz w:val="22"/>
                <w:szCs w:val="22"/>
                <w:lang w:val="en-US"/>
              </w:rPr>
              <w:t>cani</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DH02B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Scarificarea usoara a impietruirii pina la 10 cm adincime cu aut</w:t>
            </w:r>
            <w:r>
              <w:rPr>
                <w:lang w:val="en-US"/>
              </w:rPr>
              <w:t xml:space="preserve">ogreder, inclusin reprofilarea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DA12B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Strat de fundatie sau reprofilare din piatra sparta M400 , pentru drumuri, cu asternere mecanica, h-12cm executat cu imp</w:t>
            </w:r>
            <w:r>
              <w:rPr>
                <w:lang w:val="en-US"/>
              </w:rPr>
              <w:t>anare fara innororire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120,0000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Dl107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Amorsarea suprafetelor straturilor de baza in vederea aplicar</w:t>
            </w:r>
            <w:r>
              <w:rPr>
                <w:lang w:val="en-US"/>
              </w:rPr>
              <w:t>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0,6000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DB19F</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Imbracaminte de beton asfaltic cu agregat mare SKPg-II, executata la cald, in grosime de 5,0 cm, c</w:t>
            </w:r>
            <w:r>
              <w:rPr>
                <w:lang w:val="en-US"/>
              </w:rPr>
              <w:t>u asternere mecanica</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1 000,0000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Dl107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Amorsarea suprafetelor straturilor de baza in vederea aplicar</w:t>
            </w:r>
            <w:r>
              <w:rPr>
                <w:lang w:val="en-US"/>
              </w:rPr>
              <w:t>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0,3000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 xml:space="preserve">Imbracaminte de beton asfaltic cu agregate marunte SMBg-II, executata la cald, in grosime de 4,0 </w:t>
            </w:r>
            <w:r>
              <w:rPr>
                <w:lang w:val="en-US"/>
              </w:rPr>
              <w:t>cm, cu asternere mecanica</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1 000,0000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7,2000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8621" w:type="dxa"/>
            <w:gridSpan w:val="3"/>
            <w:tcBorders>
              <w:top w:val="nil"/>
              <w:left w:val="single" w:sz="6" w:space="0" w:color="auto"/>
              <w:bottom w:val="nil"/>
              <w:right w:val="single" w:sz="6" w:space="0" w:color="auto"/>
            </w:tcBorders>
          </w:tcPr>
          <w:p w:rsidR="0039070E" w:rsidRPr="005F671D" w:rsidRDefault="0039070E" w:rsidP="00870FF4">
            <w:pPr>
              <w:rPr>
                <w:b/>
                <w:bCs/>
                <w:sz w:val="22"/>
                <w:szCs w:val="22"/>
                <w:lang w:val="en-US"/>
              </w:rPr>
            </w:pPr>
            <w:r w:rsidRPr="00B40365">
              <w:rPr>
                <w:b/>
                <w:bCs/>
                <w:sz w:val="22"/>
                <w:szCs w:val="22"/>
                <w:lang w:val="en-US"/>
              </w:rPr>
              <w:t>2.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R</w:t>
            </w:r>
            <w:r>
              <w:rPr>
                <w:b/>
                <w:bCs/>
                <w:sz w:val="22"/>
                <w:szCs w:val="22"/>
                <w:lang w:val="en-US"/>
              </w:rPr>
              <w:t>ă</w:t>
            </w:r>
            <w:r w:rsidRPr="00B40365">
              <w:rPr>
                <w:b/>
                <w:bCs/>
                <w:sz w:val="22"/>
                <w:szCs w:val="22"/>
                <w:lang w:val="en-US"/>
              </w:rPr>
              <w:t>ciula</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Curatirea mecanica a partii</w:t>
            </w:r>
            <w:r>
              <w:rPr>
                <w:lang w:val="en-US"/>
              </w:rPr>
              <w:t xml:space="preserve">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21,4600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lastRenderedPageBreak/>
              <w:t>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DI158A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Frezarea si plombarea gropilor la imbracamintea  degradata, cu supra</w:t>
            </w:r>
            <w:r>
              <w:rPr>
                <w:lang w:val="en-US"/>
              </w:rPr>
              <w:t>fate pina la 1 m</w:t>
            </w:r>
            <w:r w:rsidRPr="00F27D92">
              <w:rPr>
                <w:vertAlign w:val="superscript"/>
                <w:lang w:val="en-US"/>
              </w:rPr>
              <w:t>2</w:t>
            </w:r>
            <w:r>
              <w:rPr>
                <w:lang w:val="en-US"/>
              </w:rPr>
              <w:t>: grosime 5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107,5000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Dl107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Amorsarea suprafetelor straturilor de baza in vederea aplicar</w:t>
            </w:r>
            <w:r>
              <w:rPr>
                <w:lang w:val="en-US"/>
              </w:rPr>
              <w:t>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0,0700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Amenajarea stratului de egalizare din beton asfaltic cu utilizarea distri</w:t>
            </w:r>
            <w:r>
              <w:rPr>
                <w:lang w:val="en-US"/>
              </w:rPr>
              <w:t>buitorului de mixturi asfaltice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23,5800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Dl107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Amorsarea suprafetelor straturilor de baza in vederea aplicar</w:t>
            </w:r>
            <w:r>
              <w:rPr>
                <w:lang w:val="en-US"/>
              </w:rPr>
              <w:t>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0,6500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Imbracaminte de beton asfaltic cu agregate marunte SMBg-II, executata la cald, in grosime d</w:t>
            </w:r>
            <w:r>
              <w:rPr>
                <w:lang w:val="en-US"/>
              </w:rPr>
              <w:t>e 4,0 cm, cu asternere mecanica</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2 146,0000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14,6000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8621" w:type="dxa"/>
            <w:gridSpan w:val="3"/>
            <w:tcBorders>
              <w:top w:val="nil"/>
              <w:left w:val="single" w:sz="6" w:space="0" w:color="auto"/>
              <w:bottom w:val="nil"/>
              <w:right w:val="single" w:sz="6" w:space="0" w:color="auto"/>
            </w:tcBorders>
          </w:tcPr>
          <w:p w:rsidR="0039070E" w:rsidRPr="005F671D" w:rsidRDefault="0039070E" w:rsidP="00870FF4">
            <w:pPr>
              <w:rPr>
                <w:b/>
                <w:bCs/>
                <w:sz w:val="22"/>
                <w:szCs w:val="22"/>
                <w:lang w:val="en-US"/>
              </w:rPr>
            </w:pPr>
            <w:r w:rsidRPr="00B40365">
              <w:rPr>
                <w:b/>
                <w:bCs/>
                <w:sz w:val="22"/>
                <w:szCs w:val="22"/>
                <w:lang w:val="en-US"/>
              </w:rPr>
              <w:t>3.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H</w:t>
            </w:r>
            <w:r>
              <w:rPr>
                <w:b/>
                <w:bCs/>
                <w:sz w:val="22"/>
                <w:szCs w:val="22"/>
                <w:lang w:val="en-US"/>
              </w:rPr>
              <w:t>î</w:t>
            </w:r>
            <w:r w:rsidRPr="00B40365">
              <w:rPr>
                <w:b/>
                <w:bCs/>
                <w:sz w:val="22"/>
                <w:szCs w:val="22"/>
                <w:lang w:val="en-US"/>
              </w:rPr>
              <w:t>rbov</w:t>
            </w:r>
            <w:r>
              <w:rPr>
                <w:b/>
                <w:bCs/>
                <w:sz w:val="22"/>
                <w:szCs w:val="22"/>
                <w:lang w:val="en-US"/>
              </w:rPr>
              <w:t>ăț</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DH02B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Scarificarea usoara a impietruirii pina la 5 cm adincime cu aut</w:t>
            </w:r>
            <w:r>
              <w:rPr>
                <w:lang w:val="en-US"/>
              </w:rPr>
              <w:t xml:space="preserve">ogreder, inclusin reprofilarea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37,9100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DI134</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Amenajarea mecanizata a imbracamintei rutiere din piatra sparta prin metoda impa</w:t>
            </w:r>
            <w:r>
              <w:rPr>
                <w:lang w:val="en-US"/>
              </w:rPr>
              <w:t xml:space="preserve">narii intr-un strat cu H=15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37,9100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vAlign w:val="center"/>
          </w:tcPr>
          <w:p w:rsidR="0039070E" w:rsidRPr="00B40365" w:rsidRDefault="0039070E" w:rsidP="00870FF4">
            <w:pPr>
              <w:rPr>
                <w:lang w:val="en-US"/>
              </w:rPr>
            </w:pPr>
            <w:r w:rsidRPr="00B40365">
              <w:rPr>
                <w:lang w:val="en-US"/>
              </w:rPr>
              <w:t>Nivelarea cu autogreder de pina la 175 CP a suprafetei terenului natural si a platformelor de terasamente, prin taierea damburilor si deplasarea in goluri a pamintului sapat in teren catg</w:t>
            </w:r>
            <w:r>
              <w:rPr>
                <w:lang w:val="en-US"/>
              </w:rPr>
              <w:t>.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35,9000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Nisporeni</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Pr>
                <w:b/>
                <w:bCs/>
                <w:sz w:val="22"/>
                <w:szCs w:val="22"/>
                <w:lang w:val="en-US"/>
              </w:rPr>
              <w:t>1.1. Str. 1 Mai</w:t>
            </w:r>
            <w:r w:rsidRPr="008B47FF">
              <w:rPr>
                <w:b/>
                <w:bCs/>
                <w:sz w:val="22"/>
                <w:szCs w:val="22"/>
                <w:lang w:val="en-US"/>
              </w:rPr>
              <w:t xml:space="preserve"> </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DH02B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Scarificarea usoara a impietruirii pina la 10 cm adincime cu autogreder, inclusin reprofilarea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45,200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DA12B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542,400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2,710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DB19F</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4 520,000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1,360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4 520,000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51,660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Pr>
                <w:b/>
                <w:bCs/>
                <w:sz w:val="22"/>
                <w:szCs w:val="22"/>
                <w:lang w:val="en-US"/>
              </w:rPr>
              <w:t>1.2. Str. Viilor</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manuala cu incarcarea in auto: gunoi, frunze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15,500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pamintului cu autobasculanta de 5 t la distanta de 3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15,500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DI155A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10 332,000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103,320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manuala cu incarcarea in auto: material frezat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10,330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frezat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1 043,530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lastRenderedPageBreak/>
              <w:t>14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6,200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DB19G</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10 332,000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3,100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10 332,000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59,040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Pr>
                <w:b/>
                <w:bCs/>
                <w:sz w:val="22"/>
                <w:szCs w:val="22"/>
                <w:lang w:val="en-US"/>
              </w:rPr>
              <w:t>1.3. Str. Cristeștilor</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manuala cu incarcarea in auto: gunoi, frunze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8,800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pamintului cu autobasculanta de 5 t la distanta de 3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8,800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DI155A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5 850,000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58,500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manuala cu incarcarea in auto: material frezat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5,850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frezat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590,850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3,510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DB19G</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5 850,000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1,760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5 850,000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33,430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Pr>
                <w:b/>
                <w:bCs/>
                <w:sz w:val="22"/>
                <w:szCs w:val="22"/>
                <w:lang w:val="en-US"/>
              </w:rPr>
              <w:t>1.4. Str. Ioan Vodă</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manuala cu incarcarea in auto: gunoi, frunze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pamintului cu autobasculanta de 5 t la distanta de 3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DI155A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3 346,400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33,460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manuala cu incarcarea in auto: material frezat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frezat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338,000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DB19G</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3 346,400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3 346,400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Nivelarea cu autogreder de pina la 175 CP a suprafetei terenului natural si a platformelor de terasamente, prin taierea damburilor si </w:t>
            </w:r>
            <w:r w:rsidRPr="008B47FF">
              <w:rPr>
                <w:sz w:val="22"/>
                <w:szCs w:val="22"/>
                <w:lang w:val="en-US"/>
              </w:rPr>
              <w:lastRenderedPageBreak/>
              <w:t>deplasarea in goluri a pamintului sapat in teren catg. II (планировка обочин)</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lastRenderedPageBreak/>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19,120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Pr>
                <w:b/>
                <w:bCs/>
                <w:sz w:val="22"/>
                <w:szCs w:val="22"/>
                <w:lang w:val="en-US"/>
              </w:rPr>
              <w:t>1.5. Str. Ioan Vodă</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DH02B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Scarificarea usoara a impietruirii pina la 10 cm adincime cu autogreder, inclusin reprofilarea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27,340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DA12B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328,080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1,640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DB19F</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2 734,000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0,820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2 734,000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31,250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Pr>
                <w:b/>
                <w:bCs/>
                <w:sz w:val="22"/>
                <w:szCs w:val="22"/>
                <w:lang w:val="en-US"/>
              </w:rPr>
              <w:t>1.6. Str. Vasile Lupu</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manuala cu incarcarea in auto: gunoi, frunze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3,800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pamintului cu autobasculanta de 5 t la distanta de 3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3,800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DI155A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2 528,000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25,280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manuala cu incarcarea in auto: material frezat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2,530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frezat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255,328</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DB19G</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2 528,000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0,760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2 528,000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14,450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8621" w:type="dxa"/>
            <w:gridSpan w:val="3"/>
            <w:tcBorders>
              <w:top w:val="nil"/>
              <w:left w:val="single" w:sz="6" w:space="0" w:color="auto"/>
              <w:bottom w:val="nil"/>
              <w:right w:val="single" w:sz="6" w:space="0" w:color="auto"/>
            </w:tcBorders>
          </w:tcPr>
          <w:p w:rsidR="0039070E" w:rsidRPr="008B47FF" w:rsidRDefault="0039070E" w:rsidP="00870FF4">
            <w:pPr>
              <w:rPr>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  s. Chilisoaia</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DH02B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Scarificarea usoara a impietruirii pina la 5 cm adincime cu autogreder, inclusin reprofilarea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33,4500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DI134</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33,4500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22,3000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8621" w:type="dxa"/>
            <w:gridSpan w:val="3"/>
            <w:tcBorders>
              <w:top w:val="nil"/>
              <w:left w:val="single" w:sz="6" w:space="0" w:color="auto"/>
              <w:bottom w:val="nil"/>
              <w:right w:val="single" w:sz="6" w:space="0" w:color="auto"/>
            </w:tcBorders>
          </w:tcPr>
          <w:p w:rsidR="0039070E" w:rsidRPr="008B47FF" w:rsidRDefault="0039070E" w:rsidP="00870FF4">
            <w:pPr>
              <w:rPr>
                <w:lang w:val="en-US"/>
              </w:rPr>
            </w:pPr>
            <w:r w:rsidRPr="008B47FF">
              <w:rPr>
                <w:b/>
                <w:bCs/>
                <w:sz w:val="22"/>
                <w:szCs w:val="22"/>
                <w:lang w:val="en-US"/>
              </w:rPr>
              <w:t>2.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  s. Vulvane</w:t>
            </w:r>
            <w:r>
              <w:rPr>
                <w:b/>
                <w:bCs/>
                <w:sz w:val="22"/>
                <w:szCs w:val="22"/>
                <w:lang w:val="en-US"/>
              </w:rPr>
              <w:t>ș</w:t>
            </w:r>
            <w:r w:rsidRPr="008B47FF">
              <w:rPr>
                <w:b/>
                <w:bCs/>
                <w:sz w:val="22"/>
                <w:szCs w:val="22"/>
                <w:lang w:val="en-US"/>
              </w:rPr>
              <w:t>ti</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DH02B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Scarificarea usoara a impietruirii pina la 5 cm adincime cu autogreder, inclusin reprofilarea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33,4500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DI134</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33,4500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lastRenderedPageBreak/>
              <w:t>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22,3000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8621" w:type="dxa"/>
            <w:gridSpan w:val="3"/>
            <w:tcBorders>
              <w:top w:val="nil"/>
              <w:left w:val="single" w:sz="6" w:space="0" w:color="auto"/>
              <w:bottom w:val="nil"/>
              <w:right w:val="single" w:sz="6" w:space="0" w:color="auto"/>
            </w:tcBorders>
          </w:tcPr>
          <w:p w:rsidR="0039070E" w:rsidRPr="008B47FF" w:rsidRDefault="0039070E" w:rsidP="00870FF4">
            <w:pPr>
              <w:rPr>
                <w:lang w:val="en-US"/>
              </w:rPr>
            </w:pPr>
            <w:r w:rsidRPr="008B47FF">
              <w:rPr>
                <w:b/>
                <w:bCs/>
                <w:sz w:val="22"/>
                <w:szCs w:val="22"/>
                <w:lang w:val="en-US"/>
              </w:rPr>
              <w:t>3.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  s. Drojdieni</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DH02B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Scarificarea usoara a impietruirii pina la 5 cm adincime cu autogreder, inclusin reprofilarea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50,1000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DI134</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50,1000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33,4000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8621" w:type="dxa"/>
            <w:gridSpan w:val="3"/>
            <w:tcBorders>
              <w:top w:val="nil"/>
              <w:left w:val="single" w:sz="6" w:space="0" w:color="auto"/>
              <w:bottom w:val="nil"/>
              <w:right w:val="single" w:sz="6" w:space="0" w:color="auto"/>
            </w:tcBorders>
          </w:tcPr>
          <w:p w:rsidR="0039070E" w:rsidRPr="008B47FF" w:rsidRDefault="0039070E" w:rsidP="00870FF4">
            <w:pPr>
              <w:rPr>
                <w:lang w:val="en-US"/>
              </w:rPr>
            </w:pPr>
            <w:r w:rsidRPr="008B47FF">
              <w:rPr>
                <w:b/>
                <w:bCs/>
                <w:sz w:val="22"/>
                <w:szCs w:val="22"/>
                <w:lang w:val="en-US"/>
              </w:rPr>
              <w:t>4.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  s. Sendreni</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DH02B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Scarificarea usoara a impietruirii pina la 5 cm adincime cu autogreder, inclusin reprofilarea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66,9000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DI134</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66,9000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44,6000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8621" w:type="dxa"/>
            <w:gridSpan w:val="3"/>
            <w:tcBorders>
              <w:top w:val="nil"/>
              <w:left w:val="single" w:sz="6" w:space="0" w:color="auto"/>
              <w:bottom w:val="nil"/>
              <w:right w:val="single" w:sz="6" w:space="0" w:color="auto"/>
            </w:tcBorders>
          </w:tcPr>
          <w:p w:rsidR="0039070E" w:rsidRPr="008B47FF" w:rsidRDefault="0039070E" w:rsidP="00870FF4">
            <w:pPr>
              <w:rPr>
                <w:lang w:val="en-US"/>
              </w:rPr>
            </w:pPr>
            <w:r w:rsidRPr="008B47FF">
              <w:rPr>
                <w:b/>
                <w:bCs/>
                <w:sz w:val="22"/>
                <w:szCs w:val="22"/>
                <w:lang w:val="en-US"/>
              </w:rPr>
              <w:t>5.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  s. Mile</w:t>
            </w:r>
            <w:r>
              <w:rPr>
                <w:b/>
                <w:bCs/>
                <w:sz w:val="22"/>
                <w:szCs w:val="22"/>
                <w:lang w:val="en-US"/>
              </w:rPr>
              <w:t>ș</w:t>
            </w:r>
            <w:r w:rsidRPr="008B47FF">
              <w:rPr>
                <w:b/>
                <w:bCs/>
                <w:sz w:val="22"/>
                <w:szCs w:val="22"/>
                <w:lang w:val="en-US"/>
              </w:rPr>
              <w:t>ti</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DH02B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Scarificarea usoara a impietruirii pina la 5 cm adincime cu autogreder, inclusin reprofilarea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100,3500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DI134</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100,3500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66,9000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 Reparatia unor strazi din or. Str</w:t>
            </w:r>
            <w:r>
              <w:rPr>
                <w:b/>
                <w:bCs/>
                <w:sz w:val="22"/>
                <w:szCs w:val="22"/>
                <w:lang w:val="en-US"/>
              </w:rPr>
              <w:t>ăș</w:t>
            </w:r>
            <w:r w:rsidRPr="008B47FF">
              <w:rPr>
                <w:b/>
                <w:bCs/>
                <w:sz w:val="22"/>
                <w:szCs w:val="22"/>
                <w:lang w:val="en-US"/>
              </w:rPr>
              <w:t>eni</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Pr>
                <w:b/>
                <w:bCs/>
                <w:sz w:val="22"/>
                <w:szCs w:val="22"/>
                <w:lang w:val="en-US"/>
              </w:rPr>
              <w:t>1.1. Strada 31 august</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manuala cu incarcarea in auto: gunoi, frunze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15,750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pamintului cu autobasculanta de 5 t la distanta de 3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15,750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DI155A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10 500,000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cu perie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105,000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manuala cu incarcarea in auto: material frezat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4,200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frezat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1 054,200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DI141A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imbracamintei asfaltice bituminoase prin suflare cu compresor manual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10 500,000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3,150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DB19G</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10 500,000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3,150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10 500,000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RpDB34D</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Ridicarea la nivelul strazilor sau drumurilor gurilor de scurgere de la rigole, asezate pe placi prefabricate din beton armat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54,000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or.Ungheni</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1.1. Str. Decebal</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1.1.1. Partea carosabil</w:t>
            </w:r>
            <w:r>
              <w:rPr>
                <w:b/>
                <w:bCs/>
                <w:sz w:val="22"/>
                <w:szCs w:val="22"/>
                <w:lang w:val="en-US"/>
              </w:rPr>
              <w:t>ă</w:t>
            </w:r>
            <w:r w:rsidRPr="008B47FF">
              <w:rPr>
                <w:b/>
                <w:bCs/>
                <w:sz w:val="22"/>
                <w:szCs w:val="22"/>
                <w:lang w:val="en-US"/>
              </w:rPr>
              <w:t xml:space="preserve"> </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manuala cu incarcarea in auto: gunoi, frunze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17,415</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lastRenderedPageBreak/>
              <w:t>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pamintului cu autobasculanta de 5 t la distanta de 3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17,415</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DI155A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6 384,000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cu perie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116,100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manuala cu incarcarea in auto: material frezat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2,550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frezat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640,950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DI141A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imbracamintei asfaltice bituminoase prin suflare cu compresor manual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11 610,000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3,480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56,540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3,480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11 610,000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RpAcF01A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8,000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1.1.2. Acostamente</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TsC03F1</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II, H-10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5,652</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pamintului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989,100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DI96</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Compactarea rambleului pamint de cat.II, cu compactor pe pneuri de 25 t , 8 parcursuri pe o urma</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 m</w:t>
            </w:r>
            <w:r w:rsidRPr="00F27D92">
              <w:rPr>
                <w:sz w:val="22"/>
                <w:szCs w:val="22"/>
                <w:vertAlign w:val="superscript"/>
                <w:lang w:val="en-US"/>
              </w:rPr>
              <w:t>3</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5,652</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TsE05B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56,520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DI115</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Consolidarea acostamentelor cu un strat de piatra sparta de 10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5 652,000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 xml:space="preserve">1.2. Str. </w:t>
            </w:r>
            <w:r>
              <w:rPr>
                <w:b/>
                <w:bCs/>
                <w:sz w:val="22"/>
                <w:szCs w:val="22"/>
                <w:lang w:val="en-US"/>
              </w:rPr>
              <w:t>Ș</w:t>
            </w:r>
            <w:r w:rsidRPr="008B47FF">
              <w:rPr>
                <w:b/>
                <w:bCs/>
                <w:sz w:val="22"/>
                <w:szCs w:val="22"/>
                <w:lang w:val="en-US"/>
              </w:rPr>
              <w:t>tefan cel Mare</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manuala cu incarcarea in auto: gunoi, frunze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11,140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19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pamintului cu autobasculanta de 5 t la distanta de 3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11,140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DI158A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Frezarea si plombarea gropilor la imbracamintea  degradata, cu suprafate pina la 1 m</w:t>
            </w:r>
            <w:r w:rsidRPr="00F27D92">
              <w:rPr>
                <w:sz w:val="22"/>
                <w:szCs w:val="22"/>
                <w:vertAlign w:val="superscript"/>
                <w:lang w:val="en-US"/>
              </w:rPr>
              <w:t>2</w:t>
            </w:r>
            <w:r w:rsidRPr="008B47FF">
              <w:rPr>
                <w:sz w:val="22"/>
                <w:szCs w:val="22"/>
                <w:lang w:val="en-US"/>
              </w:rPr>
              <w:t>: grosime 5 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7 600,000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76,000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manuala cu incarcarea in auto: material frezat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3,040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frezat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763,040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DI143A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Reparatia selectiva a suprafetelor degradate  cu piatra anrobata  h=2cm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380,000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0,228</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37,000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2,280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28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7 600,000</w:t>
            </w:r>
          </w:p>
        </w:tc>
      </w:tr>
      <w:tr w:rsidR="0039070E" w:rsidRPr="008B47FF" w:rsidTr="00870FF4">
        <w:tc>
          <w:tcPr>
            <w:tcW w:w="567" w:type="dxa"/>
            <w:tcBorders>
              <w:top w:val="nil"/>
              <w:left w:val="single" w:sz="6" w:space="0" w:color="auto"/>
              <w:bottom w:val="nil"/>
              <w:right w:val="nil"/>
            </w:tcBorders>
          </w:tcPr>
          <w:p w:rsidR="0039070E" w:rsidRPr="008B47FF" w:rsidRDefault="0039070E" w:rsidP="00870FF4">
            <w:pPr>
              <w:jc w:val="center"/>
              <w:rPr>
                <w:lang w:val="en-US"/>
              </w:rPr>
            </w:pPr>
          </w:p>
        </w:tc>
        <w:tc>
          <w:tcPr>
            <w:tcW w:w="1418" w:type="dxa"/>
            <w:tcBorders>
              <w:top w:val="nil"/>
              <w:left w:val="single" w:sz="6" w:space="0" w:color="auto"/>
              <w:bottom w:val="nil"/>
              <w:right w:val="nil"/>
            </w:tcBorders>
          </w:tcPr>
          <w:p w:rsidR="0039070E" w:rsidRPr="008B47FF" w:rsidRDefault="0039070E" w:rsidP="00870FF4">
            <w:pPr>
              <w:rPr>
                <w:lang w:val="en-US"/>
              </w:rPr>
            </w:pPr>
          </w:p>
        </w:tc>
        <w:tc>
          <w:tcPr>
            <w:tcW w:w="6237" w:type="dxa"/>
            <w:tcBorders>
              <w:top w:val="nil"/>
              <w:left w:val="single" w:sz="6" w:space="0" w:color="auto"/>
              <w:bottom w:val="nil"/>
              <w:right w:val="nil"/>
            </w:tcBorders>
          </w:tcPr>
          <w:p w:rsidR="0039070E" w:rsidRPr="008B47FF" w:rsidRDefault="0039070E" w:rsidP="00870FF4">
            <w:pPr>
              <w:rPr>
                <w:b/>
                <w:bCs/>
                <w:sz w:val="22"/>
                <w:szCs w:val="22"/>
                <w:lang w:val="en-US"/>
              </w:rPr>
            </w:pPr>
            <w:r w:rsidRPr="008B47FF">
              <w:rPr>
                <w:b/>
                <w:bCs/>
                <w:sz w:val="22"/>
                <w:szCs w:val="22"/>
                <w:lang w:val="en-US"/>
              </w:rPr>
              <w:t>1.3. Str. Roman</w:t>
            </w:r>
            <w:r>
              <w:rPr>
                <w:b/>
                <w:bCs/>
                <w:sz w:val="22"/>
                <w:szCs w:val="22"/>
                <w:lang w:val="en-US"/>
              </w:rPr>
              <w:t>ă</w:t>
            </w:r>
          </w:p>
        </w:tc>
        <w:tc>
          <w:tcPr>
            <w:tcW w:w="1134" w:type="dxa"/>
            <w:tcBorders>
              <w:top w:val="nil"/>
              <w:left w:val="single" w:sz="6" w:space="0" w:color="auto"/>
              <w:bottom w:val="nil"/>
              <w:right w:val="nil"/>
            </w:tcBorders>
          </w:tcPr>
          <w:p w:rsidR="0039070E" w:rsidRPr="008B47FF" w:rsidRDefault="0039070E" w:rsidP="00870FF4">
            <w:pPr>
              <w:rPr>
                <w:lang w:val="en-US"/>
              </w:rPr>
            </w:pPr>
          </w:p>
        </w:tc>
        <w:tc>
          <w:tcPr>
            <w:tcW w:w="1250" w:type="dxa"/>
            <w:tcBorders>
              <w:top w:val="nil"/>
              <w:left w:val="single" w:sz="6" w:space="0" w:color="auto"/>
              <w:bottom w:val="nil"/>
              <w:right w:val="single" w:sz="6" w:space="0" w:color="auto"/>
            </w:tcBorders>
          </w:tcPr>
          <w:p w:rsidR="0039070E" w:rsidRPr="008B47FF" w:rsidRDefault="0039070E" w:rsidP="00870FF4">
            <w:pPr>
              <w:rPr>
                <w:lang w:val="en-US"/>
              </w:rPr>
            </w:pP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lastRenderedPageBreak/>
              <w:t>29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manuala cu incarcarea in auto: gunoi, frunze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19,000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TsI50A3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pamintului cu autobasculanta de 5 t la distanta de 3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19,000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DI155A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13 150,000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32</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mecanica cu perie a partii carosabile de praf si murdarie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100m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131,500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33</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Pr>
                <w:sz w:val="22"/>
                <w:szCs w:val="22"/>
                <w:lang w:val="en-US"/>
              </w:rPr>
              <w:t>TsH92A</w:t>
            </w: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Curatirea manuala cu incarcarea in auto: material frezat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5,260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34</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TsI51A5</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Transportarea materialului frezat cu autobasculanta de 10 t la distanta de: 5 km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1 320,260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35</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DI141A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Curatirea imbracamintei asfaltice bituminoase prin suflare cu compresor manual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13 150,000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36</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3,950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37</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DI133</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64,000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38</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DI107</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Amorsarea suprafetelor straturilor de baza in vederea aplicarii unui strat de beton asfaltic</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3,950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39</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DB16H</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m</w:t>
            </w:r>
            <w:r w:rsidRPr="00F27D92">
              <w:rPr>
                <w:sz w:val="22"/>
                <w:szCs w:val="22"/>
                <w:vertAlign w:val="superscript"/>
                <w:lang w:val="en-US"/>
              </w:rPr>
              <w:t>2</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13 150,000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40</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RpAcF01A</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20,000</w:t>
            </w:r>
          </w:p>
        </w:tc>
      </w:tr>
      <w:tr w:rsidR="0039070E" w:rsidRPr="008B47FF" w:rsidTr="00870F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41</w:t>
            </w:r>
          </w:p>
        </w:tc>
        <w:tc>
          <w:tcPr>
            <w:tcW w:w="1418"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RpAcF10B</w:t>
            </w:r>
          </w:p>
          <w:p w:rsidR="0039070E" w:rsidRPr="008B47FF" w:rsidRDefault="0039070E" w:rsidP="00870FF4">
            <w:pPr>
              <w:rPr>
                <w:sz w:val="22"/>
                <w:szCs w:val="22"/>
                <w:lang w:val="en-US"/>
              </w:rPr>
            </w:pPr>
          </w:p>
        </w:tc>
        <w:tc>
          <w:tcPr>
            <w:tcW w:w="6237" w:type="dxa"/>
            <w:tcBorders>
              <w:top w:val="single" w:sz="4" w:space="0" w:color="auto"/>
              <w:bottom w:val="single" w:sz="4" w:space="0" w:color="auto"/>
            </w:tcBorders>
          </w:tcPr>
          <w:p w:rsidR="0039070E" w:rsidRPr="008B47FF" w:rsidRDefault="0039070E" w:rsidP="00870FF4">
            <w:pPr>
              <w:rPr>
                <w:sz w:val="22"/>
                <w:szCs w:val="22"/>
                <w:lang w:val="en-US"/>
              </w:rPr>
            </w:pPr>
            <w:r w:rsidRPr="008B47FF">
              <w:rPr>
                <w:sz w:val="22"/>
                <w:szCs w:val="22"/>
                <w:lang w:val="en-US"/>
              </w:rPr>
              <w:t>Inlocuirea gratarelor sparte, cu rame la gurille de scurgere</w:t>
            </w:r>
          </w:p>
        </w:tc>
        <w:tc>
          <w:tcPr>
            <w:tcW w:w="1134"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39070E" w:rsidRPr="008B47FF" w:rsidRDefault="0039070E" w:rsidP="00870FF4">
            <w:pPr>
              <w:jc w:val="center"/>
              <w:rPr>
                <w:sz w:val="22"/>
                <w:szCs w:val="22"/>
                <w:lang w:val="en-US"/>
              </w:rPr>
            </w:pPr>
            <w:r w:rsidRPr="008B47FF">
              <w:rPr>
                <w:sz w:val="22"/>
                <w:szCs w:val="22"/>
                <w:lang w:val="en-US"/>
              </w:rPr>
              <w:t>15,000</w:t>
            </w:r>
          </w:p>
        </w:tc>
      </w:tr>
    </w:tbl>
    <w:p w:rsidR="0039070E" w:rsidRDefault="0039070E" w:rsidP="0039070E"/>
    <w:p w:rsidR="00193B78" w:rsidRDefault="00193B78" w:rsidP="00690D62">
      <w:pPr>
        <w:rPr>
          <w:lang w:val="en-US"/>
        </w:rPr>
      </w:pPr>
    </w:p>
    <w:p w:rsidR="00193B78" w:rsidRDefault="00193B78" w:rsidP="00690D62">
      <w:pPr>
        <w:rPr>
          <w:lang w:val="en-US"/>
        </w:rPr>
      </w:pPr>
    </w:p>
    <w:p w:rsidR="00193B78" w:rsidRDefault="00193B78"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w:t>
      </w:r>
      <w:r w:rsidR="001B7BEA" w:rsidRPr="003A75A9">
        <w:rPr>
          <w:bCs/>
          <w:i/>
          <w:lang w:val="en-US"/>
        </w:rPr>
        <w:t>după înregistrarea contractului în modul stabilit și emiterea de către Beneficiar a ordinului de începere a lucrărilor.</w:t>
      </w:r>
    </w:p>
    <w:p w:rsidR="003A75A9" w:rsidRPr="003A75A9" w:rsidRDefault="004E1A9E" w:rsidP="003A75A9">
      <w:pPr>
        <w:pStyle w:val="af2"/>
        <w:rPr>
          <w:bCs/>
          <w:i/>
          <w:lang w:val="en-US"/>
        </w:rPr>
      </w:pPr>
      <w:r>
        <w:rPr>
          <w:bCs/>
          <w:i/>
          <w:lang w:val="en-US"/>
        </w:rPr>
        <w:t>A</w:t>
      </w:r>
      <w:r w:rsidR="003A75A9" w:rsidRPr="003A75A9">
        <w:rPr>
          <w:bCs/>
          <w:i/>
          <w:lang w:val="en-US"/>
        </w:rPr>
        <w:t>dresa executării și tipul lucrărilor poate fi modificat în dependență de starea părții carosabile</w:t>
      </w:r>
      <w:r>
        <w:rPr>
          <w:bCs/>
          <w:i/>
          <w:lang w:val="en-US"/>
        </w:rPr>
        <w:t xml:space="preserve"> în limitele localităților</w:t>
      </w:r>
      <w:r w:rsidR="003A75A9" w:rsidRPr="003A75A9">
        <w:rPr>
          <w:bCs/>
          <w:i/>
          <w:lang w:val="en-US"/>
        </w:rPr>
        <w:t xml:space="preserv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972F4E" w:rsidP="00653C0A">
      <w:pPr>
        <w:pStyle w:val="af2"/>
        <w:rPr>
          <w:bCs/>
          <w:i/>
          <w:lang w:val="en-US"/>
        </w:rPr>
      </w:pPr>
      <w:r>
        <w:rPr>
          <w:bCs/>
          <w:i/>
          <w:lang w:val="ro-RO"/>
        </w:rPr>
        <w:t>3</w:t>
      </w:r>
      <w:r w:rsidR="003A75A9" w:rsidRPr="003A75A9">
        <w:rPr>
          <w:bCs/>
          <w:i/>
          <w:lang w:val="ro-RO"/>
        </w:rPr>
        <w:t xml:space="preserve">.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39070E" w:rsidRDefault="0039070E" w:rsidP="00526927">
      <w:pPr>
        <w:pStyle w:val="af2"/>
        <w:rPr>
          <w:b/>
          <w:bCs/>
          <w:lang w:val="en-US"/>
        </w:rPr>
      </w:pPr>
    </w:p>
    <w:p w:rsidR="0039070E" w:rsidRDefault="0039070E" w:rsidP="00526927">
      <w:pPr>
        <w:pStyle w:val="af2"/>
        <w:rPr>
          <w:b/>
          <w:bCs/>
          <w:lang w:val="en-US"/>
        </w:rPr>
      </w:pPr>
    </w:p>
    <w:p w:rsidR="0039070E" w:rsidRDefault="0039070E" w:rsidP="00526927">
      <w:pPr>
        <w:pStyle w:val="af2"/>
        <w:rPr>
          <w:b/>
          <w:bCs/>
          <w:lang w:val="en-US"/>
        </w:rPr>
      </w:pPr>
      <w:bookmarkStart w:id="334" w:name="_GoBack"/>
      <w:bookmarkEnd w:id="334"/>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w:t>
      </w:r>
      <w:proofErr w:type="gramStart"/>
      <w:r w:rsidRPr="00050C01">
        <w:rPr>
          <w:lang w:val="en-US"/>
        </w:rPr>
        <w:t>_”_</w:t>
      </w:r>
      <w:proofErr w:type="gramEnd"/>
      <w:r w:rsidRPr="00050C01">
        <w:rPr>
          <w:lang w:val="en-US"/>
        </w:rPr>
        <w:t>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600156240"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600156240"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w:t>
            </w:r>
            <w:r w:rsidR="00533C2D">
              <w:rPr>
                <w:lang w:val="en-US"/>
              </w:rPr>
              <w:t>uni de la semnarea contractului și</w:t>
            </w:r>
            <w:r w:rsidRPr="00A41C50">
              <w:rPr>
                <w:lang w:val="en-US"/>
              </w:rPr>
              <w:t xml:space="preserve"> primirea ordinului de începere a executării.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50D" w:rsidRDefault="0068750D">
      <w:r>
        <w:separator/>
      </w:r>
    </w:p>
  </w:endnote>
  <w:endnote w:type="continuationSeparator" w:id="0">
    <w:p w:rsidR="0068750D" w:rsidRDefault="0068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9070E">
      <w:rPr>
        <w:rStyle w:val="a6"/>
      </w:rPr>
      <w:t>62</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50D" w:rsidRDefault="0068750D">
      <w:r>
        <w:separator/>
      </w:r>
    </w:p>
  </w:footnote>
  <w:footnote w:type="continuationSeparator" w:id="0">
    <w:p w:rsidR="0068750D" w:rsidRDefault="006875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50BF3"/>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06D5"/>
    <w:rsid w:val="000D59B9"/>
    <w:rsid w:val="000E30F8"/>
    <w:rsid w:val="000E3B72"/>
    <w:rsid w:val="000E3D37"/>
    <w:rsid w:val="000E78AB"/>
    <w:rsid w:val="001026E5"/>
    <w:rsid w:val="00104525"/>
    <w:rsid w:val="0010666B"/>
    <w:rsid w:val="001071CA"/>
    <w:rsid w:val="00113027"/>
    <w:rsid w:val="00120E7E"/>
    <w:rsid w:val="0012482B"/>
    <w:rsid w:val="001266ED"/>
    <w:rsid w:val="0013548F"/>
    <w:rsid w:val="00141B9C"/>
    <w:rsid w:val="00142BD7"/>
    <w:rsid w:val="00161D36"/>
    <w:rsid w:val="00166E54"/>
    <w:rsid w:val="00177D28"/>
    <w:rsid w:val="00181932"/>
    <w:rsid w:val="00183CCB"/>
    <w:rsid w:val="00193B78"/>
    <w:rsid w:val="001A051D"/>
    <w:rsid w:val="001A2A2A"/>
    <w:rsid w:val="001A4D59"/>
    <w:rsid w:val="001A5587"/>
    <w:rsid w:val="001B08A3"/>
    <w:rsid w:val="001B3210"/>
    <w:rsid w:val="001B34DD"/>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070E"/>
    <w:rsid w:val="0039279A"/>
    <w:rsid w:val="00393633"/>
    <w:rsid w:val="003A75A9"/>
    <w:rsid w:val="003B3BA7"/>
    <w:rsid w:val="003C0757"/>
    <w:rsid w:val="003C6231"/>
    <w:rsid w:val="003D5B63"/>
    <w:rsid w:val="003E121D"/>
    <w:rsid w:val="003E422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A9E"/>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3C2D"/>
    <w:rsid w:val="005367DF"/>
    <w:rsid w:val="0053713E"/>
    <w:rsid w:val="0054477B"/>
    <w:rsid w:val="00545294"/>
    <w:rsid w:val="00547101"/>
    <w:rsid w:val="00552B34"/>
    <w:rsid w:val="00554F9B"/>
    <w:rsid w:val="00556288"/>
    <w:rsid w:val="00560E23"/>
    <w:rsid w:val="005618F0"/>
    <w:rsid w:val="00564121"/>
    <w:rsid w:val="00565C7D"/>
    <w:rsid w:val="00571462"/>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4C1E"/>
    <w:rsid w:val="00627573"/>
    <w:rsid w:val="00627860"/>
    <w:rsid w:val="0062797B"/>
    <w:rsid w:val="00640CE8"/>
    <w:rsid w:val="00642795"/>
    <w:rsid w:val="00644A1B"/>
    <w:rsid w:val="0064598F"/>
    <w:rsid w:val="00650F82"/>
    <w:rsid w:val="00653C0A"/>
    <w:rsid w:val="006544E6"/>
    <w:rsid w:val="0065460D"/>
    <w:rsid w:val="00655A46"/>
    <w:rsid w:val="00665450"/>
    <w:rsid w:val="00667192"/>
    <w:rsid w:val="00686F10"/>
    <w:rsid w:val="0068750D"/>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4AD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16C3"/>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0A87"/>
    <w:rsid w:val="008C7B25"/>
    <w:rsid w:val="008D1A69"/>
    <w:rsid w:val="008D2592"/>
    <w:rsid w:val="008D6068"/>
    <w:rsid w:val="008E4019"/>
    <w:rsid w:val="008E6B47"/>
    <w:rsid w:val="008E72BA"/>
    <w:rsid w:val="008F051E"/>
    <w:rsid w:val="008F7151"/>
    <w:rsid w:val="00902CCE"/>
    <w:rsid w:val="009041DC"/>
    <w:rsid w:val="00911F40"/>
    <w:rsid w:val="00912C6F"/>
    <w:rsid w:val="00914AA5"/>
    <w:rsid w:val="0091504D"/>
    <w:rsid w:val="009215E4"/>
    <w:rsid w:val="00942629"/>
    <w:rsid w:val="009503CD"/>
    <w:rsid w:val="0095042C"/>
    <w:rsid w:val="00954889"/>
    <w:rsid w:val="00957BD8"/>
    <w:rsid w:val="009643F6"/>
    <w:rsid w:val="00965522"/>
    <w:rsid w:val="00965B09"/>
    <w:rsid w:val="00972F4E"/>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DC6"/>
    <w:rsid w:val="009C5F15"/>
    <w:rsid w:val="009C6331"/>
    <w:rsid w:val="009D1E98"/>
    <w:rsid w:val="009D453D"/>
    <w:rsid w:val="009D562B"/>
    <w:rsid w:val="009E1DBB"/>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53A6"/>
    <w:rsid w:val="00AA719D"/>
    <w:rsid w:val="00AB60BB"/>
    <w:rsid w:val="00AC0688"/>
    <w:rsid w:val="00AC371F"/>
    <w:rsid w:val="00AC4F2D"/>
    <w:rsid w:val="00AD356C"/>
    <w:rsid w:val="00AD5A4F"/>
    <w:rsid w:val="00AE1092"/>
    <w:rsid w:val="00AE2EB0"/>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4A00"/>
    <w:rsid w:val="00C67ADD"/>
    <w:rsid w:val="00C71345"/>
    <w:rsid w:val="00C72495"/>
    <w:rsid w:val="00C93DE8"/>
    <w:rsid w:val="00C95858"/>
    <w:rsid w:val="00CA4BAB"/>
    <w:rsid w:val="00CA4FBC"/>
    <w:rsid w:val="00CA768B"/>
    <w:rsid w:val="00CB4A90"/>
    <w:rsid w:val="00CB7509"/>
    <w:rsid w:val="00CC05B2"/>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976F7"/>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394A"/>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E1A6E"/>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0C16C-5AA6-466A-BD5F-C98B193FE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22957</Words>
  <Characters>130861</Characters>
  <Application>Microsoft Office Word</Application>
  <DocSecurity>0</DocSecurity>
  <Lines>1090</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4</cp:revision>
  <cp:lastPrinted>2018-02-14T09:12:00Z</cp:lastPrinted>
  <dcterms:created xsi:type="dcterms:W3CDTF">2018-09-27T10:21:00Z</dcterms:created>
  <dcterms:modified xsi:type="dcterms:W3CDTF">2018-10-04T08:04:00Z</dcterms:modified>
</cp:coreProperties>
</file>